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E9" w:rsidRPr="00BF4E02" w:rsidRDefault="007769E9" w:rsidP="00FA3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E02">
        <w:rPr>
          <w:rFonts w:ascii="Times New Roman" w:hAnsi="Times New Roman"/>
          <w:b/>
          <w:sz w:val="28"/>
          <w:szCs w:val="28"/>
        </w:rPr>
        <w:t>Обращение</w:t>
      </w:r>
    </w:p>
    <w:p w:rsidR="007769E9" w:rsidRDefault="007769E9" w:rsidP="00FA3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E02">
        <w:rPr>
          <w:rFonts w:ascii="Times New Roman" w:hAnsi="Times New Roman"/>
          <w:b/>
          <w:sz w:val="28"/>
          <w:szCs w:val="28"/>
        </w:rPr>
        <w:t>Законодательно</w:t>
      </w:r>
      <w:r>
        <w:rPr>
          <w:rFonts w:ascii="Times New Roman" w:hAnsi="Times New Roman"/>
          <w:b/>
          <w:sz w:val="28"/>
          <w:szCs w:val="28"/>
        </w:rPr>
        <w:t>го Собрания Забайкальского края</w:t>
      </w:r>
    </w:p>
    <w:p w:rsidR="007769E9" w:rsidRDefault="007769E9" w:rsidP="00FA3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E02">
        <w:rPr>
          <w:rFonts w:ascii="Times New Roman" w:hAnsi="Times New Roman"/>
          <w:b/>
          <w:sz w:val="28"/>
          <w:szCs w:val="28"/>
        </w:rPr>
        <w:t>к Председател</w:t>
      </w:r>
      <w:r>
        <w:rPr>
          <w:rFonts w:ascii="Times New Roman" w:hAnsi="Times New Roman"/>
          <w:b/>
          <w:sz w:val="28"/>
          <w:szCs w:val="28"/>
        </w:rPr>
        <w:t>ю Государственной Думы Федерального Собрания</w:t>
      </w:r>
    </w:p>
    <w:p w:rsidR="007769E9" w:rsidRDefault="007769E9" w:rsidP="00FA3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Российской Федерации С.Е. Нарышкину по уточнению порядка </w:t>
      </w:r>
    </w:p>
    <w:p w:rsidR="007769E9" w:rsidRDefault="007769E9" w:rsidP="00FA3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закрепления вопросов местного значения</w:t>
      </w:r>
    </w:p>
    <w:p w:rsidR="007769E9" w:rsidRPr="00762B55" w:rsidRDefault="007769E9" w:rsidP="00FA3460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сельскими поселениями</w:t>
      </w:r>
    </w:p>
    <w:p w:rsidR="007769E9" w:rsidRPr="00BF4E02" w:rsidRDefault="007769E9" w:rsidP="003B0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69E9" w:rsidRPr="00A954E4" w:rsidRDefault="007769E9" w:rsidP="003B0D31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7769E9" w:rsidRPr="00797613" w:rsidRDefault="007769E9" w:rsidP="000A2A5E">
      <w:pPr>
        <w:jc w:val="center"/>
        <w:rPr>
          <w:rFonts w:ascii="Times New Roman" w:hAnsi="Times New Roman"/>
          <w:sz w:val="28"/>
          <w:szCs w:val="28"/>
        </w:rPr>
      </w:pPr>
      <w:r w:rsidRPr="00797613">
        <w:rPr>
          <w:rFonts w:ascii="Times New Roman" w:hAnsi="Times New Roman"/>
          <w:sz w:val="28"/>
          <w:szCs w:val="28"/>
        </w:rPr>
        <w:t>Уважаемый Сергей Евгеньевич!</w:t>
      </w:r>
    </w:p>
    <w:p w:rsidR="007769E9" w:rsidRPr="007E6F82" w:rsidRDefault="007769E9" w:rsidP="00762B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613">
        <w:rPr>
          <w:rFonts w:ascii="Times New Roman" w:hAnsi="Times New Roman"/>
          <w:spacing w:val="-2"/>
          <w:sz w:val="28"/>
          <w:szCs w:val="28"/>
        </w:rPr>
        <w:t xml:space="preserve">В связи с принятием Федерального закона от 27 мая 2014 года № 136-ФЗ </w:t>
      </w:r>
      <w:r w:rsidRPr="007E6F82">
        <w:rPr>
          <w:rFonts w:ascii="Times New Roman" w:hAnsi="Times New Roman"/>
          <w:sz w:val="28"/>
          <w:szCs w:val="28"/>
        </w:rPr>
        <w:t>"</w:t>
      </w:r>
      <w:r w:rsidRPr="007E6F82">
        <w:rPr>
          <w:rFonts w:ascii="Times New Roman" w:hAnsi="Times New Roman"/>
          <w:sz w:val="28"/>
          <w:szCs w:val="28"/>
          <w:lang w:eastAsia="ru-RU"/>
        </w:rPr>
        <w:t>О внесении изменений в статью 26.3 Федерального закона "Об общих при</w:t>
      </w:r>
      <w:r w:rsidRPr="007E6F82">
        <w:rPr>
          <w:rFonts w:ascii="Times New Roman" w:hAnsi="Times New Roman"/>
          <w:sz w:val="28"/>
          <w:szCs w:val="28"/>
          <w:lang w:eastAsia="ru-RU"/>
        </w:rPr>
        <w:t>н</w:t>
      </w:r>
      <w:r w:rsidRPr="007E6F82">
        <w:rPr>
          <w:rFonts w:ascii="Times New Roman" w:hAnsi="Times New Roman"/>
          <w:sz w:val="28"/>
          <w:szCs w:val="28"/>
          <w:lang w:eastAsia="ru-RU"/>
        </w:rPr>
        <w:t>ципах организации законодательных (представительных) и исполнительных органов государственной власти субъектов Российской  Федерации" и  Фед</w:t>
      </w:r>
      <w:r w:rsidRPr="007E6F82">
        <w:rPr>
          <w:rFonts w:ascii="Times New Roman" w:hAnsi="Times New Roman"/>
          <w:sz w:val="28"/>
          <w:szCs w:val="28"/>
          <w:lang w:eastAsia="ru-RU"/>
        </w:rPr>
        <w:t>е</w:t>
      </w:r>
      <w:r w:rsidRPr="007E6F82">
        <w:rPr>
          <w:rFonts w:ascii="Times New Roman" w:hAnsi="Times New Roman"/>
          <w:sz w:val="28"/>
          <w:szCs w:val="28"/>
          <w:lang w:eastAsia="ru-RU"/>
        </w:rPr>
        <w:t xml:space="preserve">ральный закон "Об общих принципах организации местного самоуправления в  Российской Федерации" </w:t>
      </w:r>
      <w:r w:rsidRPr="007E6F82">
        <w:rPr>
          <w:rFonts w:ascii="Times New Roman" w:hAnsi="Times New Roman"/>
          <w:sz w:val="28"/>
          <w:szCs w:val="28"/>
        </w:rPr>
        <w:t>в Законодательное Собрание Забайкальского края обратилось большинство глав сельских поселений, которых волнует передач</w:t>
      </w:r>
      <w:r>
        <w:rPr>
          <w:rFonts w:ascii="Times New Roman" w:hAnsi="Times New Roman"/>
          <w:sz w:val="28"/>
          <w:szCs w:val="28"/>
        </w:rPr>
        <w:t>а</w:t>
      </w:r>
      <w:r w:rsidRPr="007E6F82">
        <w:rPr>
          <w:rFonts w:ascii="Times New Roman" w:hAnsi="Times New Roman"/>
          <w:sz w:val="28"/>
          <w:szCs w:val="28"/>
        </w:rPr>
        <w:t xml:space="preserve"> вопросов местного значения сельских поселений муниципальным районам. По мнению глав сельских поселений, подобная передача может привести к </w:t>
      </w:r>
      <w:r>
        <w:rPr>
          <w:rFonts w:ascii="Times New Roman" w:hAnsi="Times New Roman"/>
          <w:sz w:val="28"/>
          <w:szCs w:val="28"/>
        </w:rPr>
        <w:t>постепенной утрате</w:t>
      </w:r>
      <w:r w:rsidRPr="007E6F82">
        <w:rPr>
          <w:rFonts w:ascii="Times New Roman" w:hAnsi="Times New Roman"/>
          <w:sz w:val="28"/>
          <w:szCs w:val="28"/>
        </w:rPr>
        <w:t xml:space="preserve"> ответственности органов местного самоуправления п</w:t>
      </w:r>
      <w:r w:rsidRPr="007E6F82">
        <w:rPr>
          <w:rFonts w:ascii="Times New Roman" w:hAnsi="Times New Roman"/>
          <w:sz w:val="28"/>
          <w:szCs w:val="28"/>
        </w:rPr>
        <w:t>о</w:t>
      </w:r>
      <w:r w:rsidRPr="007E6F82">
        <w:rPr>
          <w:rFonts w:ascii="Times New Roman" w:hAnsi="Times New Roman"/>
          <w:sz w:val="28"/>
          <w:szCs w:val="28"/>
        </w:rPr>
        <w:t>селения за экономическое и социальное развитие села, что приведет к сниж</w:t>
      </w:r>
      <w:r w:rsidRPr="007E6F82">
        <w:rPr>
          <w:rFonts w:ascii="Times New Roman" w:hAnsi="Times New Roman"/>
          <w:sz w:val="28"/>
          <w:szCs w:val="28"/>
        </w:rPr>
        <w:t>е</w:t>
      </w:r>
      <w:r w:rsidRPr="007E6F82">
        <w:rPr>
          <w:rFonts w:ascii="Times New Roman" w:hAnsi="Times New Roman"/>
          <w:sz w:val="28"/>
          <w:szCs w:val="28"/>
        </w:rPr>
        <w:t>нию уровня жизни и, как следствие, к увеличению оттока населения из села. Особое опасение вызывает передача отдельных вопросов местного значения, связанных с жизнеобеспечением населения, проживающего на соответс</w:t>
      </w:r>
      <w:r w:rsidRPr="007E6F82">
        <w:rPr>
          <w:rFonts w:ascii="Times New Roman" w:hAnsi="Times New Roman"/>
          <w:sz w:val="28"/>
          <w:szCs w:val="28"/>
        </w:rPr>
        <w:t>т</w:t>
      </w:r>
      <w:r w:rsidRPr="007E6F82">
        <w:rPr>
          <w:rFonts w:ascii="Times New Roman" w:hAnsi="Times New Roman"/>
          <w:sz w:val="28"/>
          <w:szCs w:val="28"/>
        </w:rPr>
        <w:t xml:space="preserve">вующей территории. Изменения, внесенные вышеназванным Федеральным законом, предусматривают два способа урегулирования внутри субъекта </w:t>
      </w:r>
      <w:r w:rsidRPr="007E6F82">
        <w:rPr>
          <w:rFonts w:ascii="Times New Roman" w:hAnsi="Times New Roman"/>
          <w:sz w:val="28"/>
          <w:szCs w:val="28"/>
          <w:lang w:eastAsia="ru-RU"/>
        </w:rPr>
        <w:t>Российской  Федерации</w:t>
      </w:r>
      <w:r w:rsidRPr="007E6F82">
        <w:rPr>
          <w:rFonts w:ascii="Times New Roman" w:hAnsi="Times New Roman"/>
          <w:sz w:val="28"/>
          <w:szCs w:val="28"/>
        </w:rPr>
        <w:t xml:space="preserve"> объема вопросов местного значения.</w:t>
      </w:r>
    </w:p>
    <w:p w:rsidR="007769E9" w:rsidRDefault="007769E9" w:rsidP="00762B5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E6F82">
        <w:rPr>
          <w:rFonts w:ascii="Times New Roman" w:hAnsi="Times New Roman"/>
          <w:sz w:val="28"/>
          <w:szCs w:val="28"/>
        </w:rPr>
        <w:t xml:space="preserve">Так, статьей 15 Федерального закона </w:t>
      </w:r>
      <w:r>
        <w:rPr>
          <w:rFonts w:ascii="Times New Roman" w:hAnsi="Times New Roman"/>
          <w:sz w:val="28"/>
          <w:szCs w:val="28"/>
        </w:rPr>
        <w:t xml:space="preserve">от 6 октября 2003 года № 131-ФЗ </w:t>
      </w:r>
      <w:r w:rsidRPr="007E6F82">
        <w:rPr>
          <w:rFonts w:ascii="Times New Roman" w:hAnsi="Times New Roman"/>
          <w:sz w:val="28"/>
          <w:szCs w:val="28"/>
        </w:rPr>
        <w:t xml:space="preserve">"Об общих принципах организации местного самоуправления в Российской Федерации" предусмотрено, что </w:t>
      </w:r>
      <w:r w:rsidRPr="007E6F82">
        <w:rPr>
          <w:rFonts w:ascii="Times New Roman" w:hAnsi="Times New Roman" w:cs="Times New Roman"/>
          <w:sz w:val="28"/>
          <w:szCs w:val="28"/>
        </w:rPr>
        <w:t>органы местного самоуправления муниц</w:t>
      </w:r>
      <w:r w:rsidRPr="007E6F82">
        <w:rPr>
          <w:rFonts w:ascii="Times New Roman" w:hAnsi="Times New Roman" w:cs="Times New Roman"/>
          <w:sz w:val="28"/>
          <w:szCs w:val="28"/>
        </w:rPr>
        <w:t>и</w:t>
      </w:r>
      <w:r w:rsidRPr="007E6F82">
        <w:rPr>
          <w:rFonts w:ascii="Times New Roman" w:hAnsi="Times New Roman" w:cs="Times New Roman"/>
          <w:sz w:val="28"/>
          <w:szCs w:val="28"/>
        </w:rPr>
        <w:t>пального района вправе заключать соглашения с органами местного сам</w:t>
      </w:r>
      <w:r w:rsidRPr="007E6F82">
        <w:rPr>
          <w:rFonts w:ascii="Times New Roman" w:hAnsi="Times New Roman" w:cs="Times New Roman"/>
          <w:sz w:val="28"/>
          <w:szCs w:val="28"/>
        </w:rPr>
        <w:t>о</w:t>
      </w:r>
      <w:r w:rsidRPr="007E6F82">
        <w:rPr>
          <w:rFonts w:ascii="Times New Roman" w:hAnsi="Times New Roman" w:cs="Times New Roman"/>
          <w:sz w:val="28"/>
          <w:szCs w:val="28"/>
        </w:rPr>
        <w:t>управления отдельных поселений, входящих в состав муниципального ра</w:t>
      </w:r>
      <w:r w:rsidRPr="007E6F82">
        <w:rPr>
          <w:rFonts w:ascii="Times New Roman" w:hAnsi="Times New Roman" w:cs="Times New Roman"/>
          <w:sz w:val="28"/>
          <w:szCs w:val="28"/>
        </w:rPr>
        <w:t>й</w:t>
      </w:r>
      <w:r w:rsidRPr="007E6F82">
        <w:rPr>
          <w:rFonts w:ascii="Times New Roman" w:hAnsi="Times New Roman" w:cs="Times New Roman"/>
          <w:sz w:val="28"/>
          <w:szCs w:val="28"/>
        </w:rPr>
        <w:t>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6F82">
        <w:rPr>
          <w:rFonts w:ascii="Times New Roman" w:hAnsi="Times New Roman" w:cs="Times New Roman"/>
          <w:sz w:val="28"/>
          <w:szCs w:val="28"/>
        </w:rPr>
        <w:t>о передаче им осуществления части своих полномочий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E6F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7E6F82">
        <w:rPr>
          <w:rFonts w:ascii="Times New Roman" w:hAnsi="Times New Roman"/>
          <w:sz w:val="28"/>
          <w:szCs w:val="28"/>
        </w:rPr>
        <w:t xml:space="preserve">днако </w:t>
      </w:r>
      <w:r>
        <w:rPr>
          <w:rFonts w:ascii="Times New Roman" w:hAnsi="Times New Roman"/>
          <w:sz w:val="28"/>
          <w:szCs w:val="28"/>
        </w:rPr>
        <w:t>ввиду</w:t>
      </w:r>
      <w:r w:rsidRPr="007E6F82">
        <w:rPr>
          <w:rFonts w:ascii="Times New Roman" w:hAnsi="Times New Roman"/>
          <w:sz w:val="28"/>
          <w:szCs w:val="28"/>
        </w:rPr>
        <w:t xml:space="preserve"> сокращения перечня вопросов местного значения сельских поселений проц</w:t>
      </w:r>
      <w:r w:rsidRPr="007E6F82">
        <w:rPr>
          <w:rFonts w:ascii="Times New Roman" w:hAnsi="Times New Roman"/>
          <w:sz w:val="28"/>
          <w:szCs w:val="28"/>
        </w:rPr>
        <w:t>е</w:t>
      </w:r>
      <w:r w:rsidRPr="007E6F82">
        <w:rPr>
          <w:rFonts w:ascii="Times New Roman" w:hAnsi="Times New Roman"/>
          <w:sz w:val="28"/>
          <w:szCs w:val="28"/>
        </w:rPr>
        <w:t>дура передачи полномочий по решению вопросов местного значения путем соглашения не удовлетворяет глав сель</w:t>
      </w:r>
      <w:r>
        <w:rPr>
          <w:rFonts w:ascii="Times New Roman" w:hAnsi="Times New Roman"/>
          <w:sz w:val="28"/>
          <w:szCs w:val="28"/>
        </w:rPr>
        <w:t>ских поселений:</w:t>
      </w:r>
      <w:r w:rsidRPr="007E6F82">
        <w:rPr>
          <w:rFonts w:ascii="Times New Roman" w:hAnsi="Times New Roman"/>
          <w:sz w:val="28"/>
          <w:szCs w:val="28"/>
        </w:rPr>
        <w:t xml:space="preserve"> в этом случае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  <w:t>во-первых, объем межбюджетных трансфертов определяется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ным районом, во-вторых, </w:t>
      </w:r>
      <w:r w:rsidRPr="007E6F82">
        <w:rPr>
          <w:rFonts w:ascii="Times New Roman" w:hAnsi="Times New Roman"/>
          <w:sz w:val="28"/>
          <w:szCs w:val="28"/>
        </w:rPr>
        <w:t>имущест</w:t>
      </w:r>
      <w:r>
        <w:rPr>
          <w:rFonts w:ascii="Times New Roman" w:hAnsi="Times New Roman"/>
          <w:sz w:val="28"/>
          <w:szCs w:val="28"/>
        </w:rPr>
        <w:t>во</w:t>
      </w:r>
      <w:r w:rsidRPr="007E6F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поселения, необходимое для осуществления полномочий по решению сокращенных вопросов местного значения,</w:t>
      </w:r>
      <w:r w:rsidRPr="007E6F82">
        <w:rPr>
          <w:rFonts w:ascii="Times New Roman" w:hAnsi="Times New Roman"/>
          <w:sz w:val="28"/>
          <w:szCs w:val="28"/>
        </w:rPr>
        <w:t xml:space="preserve"> подлежит </w:t>
      </w:r>
      <w:r>
        <w:rPr>
          <w:rFonts w:ascii="Times New Roman" w:hAnsi="Times New Roman"/>
          <w:sz w:val="28"/>
          <w:szCs w:val="28"/>
        </w:rPr>
        <w:t>безвозмездной передаче в собственность</w:t>
      </w:r>
      <w:r w:rsidRPr="007E6F82">
        <w:rPr>
          <w:rFonts w:ascii="Times New Roman" w:hAnsi="Times New Roman"/>
          <w:sz w:val="28"/>
          <w:szCs w:val="28"/>
        </w:rPr>
        <w:t xml:space="preserve"> муниципальн</w:t>
      </w:r>
      <w:r w:rsidRPr="007E6F82">
        <w:rPr>
          <w:rFonts w:ascii="Times New Roman" w:hAnsi="Times New Roman"/>
          <w:sz w:val="28"/>
          <w:szCs w:val="28"/>
        </w:rPr>
        <w:t>о</w:t>
      </w:r>
      <w:r w:rsidRPr="007E6F82">
        <w:rPr>
          <w:rFonts w:ascii="Times New Roman" w:hAnsi="Times New Roman"/>
          <w:sz w:val="28"/>
          <w:szCs w:val="28"/>
        </w:rPr>
        <w:t xml:space="preserve">го района. </w:t>
      </w:r>
      <w:r>
        <w:rPr>
          <w:rFonts w:ascii="Times New Roman" w:hAnsi="Times New Roman"/>
          <w:sz w:val="28"/>
          <w:szCs w:val="28"/>
        </w:rPr>
        <w:t>Такая зависимость сельского поселения от муниципального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 вызывает серьезную обеспокоенность глав сельских поселений, поскол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ку они лишаются возможности эффективно осуществлять руководство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ским поселением.</w:t>
      </w:r>
    </w:p>
    <w:p w:rsidR="007769E9" w:rsidRPr="007E6F82" w:rsidRDefault="007769E9" w:rsidP="00762B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F82">
        <w:rPr>
          <w:rFonts w:ascii="Times New Roman" w:hAnsi="Times New Roman"/>
          <w:sz w:val="28"/>
          <w:szCs w:val="28"/>
        </w:rPr>
        <w:lastRenderedPageBreak/>
        <w:t>Кроме того, проектом федерального закона о внесении изменений в Бюджетный кодекс Российской Федерации, разработанным Министерством финансов Российской Федерации в связи с вступлением в силу Федерального Закона от 23 июня 2014 года № 165-ФЗ "О внесении изменений в Федерал</w:t>
      </w:r>
      <w:r w:rsidRPr="007E6F82">
        <w:rPr>
          <w:rFonts w:ascii="Times New Roman" w:hAnsi="Times New Roman"/>
          <w:sz w:val="28"/>
          <w:szCs w:val="28"/>
        </w:rPr>
        <w:t>ь</w:t>
      </w:r>
      <w:r w:rsidRPr="007E6F82">
        <w:rPr>
          <w:rFonts w:ascii="Times New Roman" w:hAnsi="Times New Roman"/>
          <w:sz w:val="28"/>
          <w:szCs w:val="28"/>
        </w:rPr>
        <w:t>ный закон "Об общих принципах организации местного самоуправления в Российской Федерации" и отдельные законодательные акты Российской Ф</w:t>
      </w:r>
      <w:r w:rsidRPr="007E6F8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дерации", предлагаю</w:t>
      </w:r>
      <w:r w:rsidRPr="007E6F82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изменения</w:t>
      </w:r>
      <w:r w:rsidRPr="007E6F82">
        <w:rPr>
          <w:rFonts w:ascii="Times New Roman" w:hAnsi="Times New Roman"/>
          <w:sz w:val="28"/>
          <w:szCs w:val="28"/>
        </w:rPr>
        <w:t xml:space="preserve">, в том числе </w:t>
      </w:r>
      <w:r>
        <w:rPr>
          <w:rFonts w:ascii="Times New Roman" w:hAnsi="Times New Roman"/>
          <w:sz w:val="28"/>
          <w:szCs w:val="28"/>
        </w:rPr>
        <w:t xml:space="preserve">касающиеся </w:t>
      </w:r>
      <w:r w:rsidRPr="007E6F82">
        <w:rPr>
          <w:rFonts w:ascii="Times New Roman" w:hAnsi="Times New Roman"/>
          <w:sz w:val="28"/>
          <w:szCs w:val="28"/>
        </w:rPr>
        <w:t>исключени</w:t>
      </w:r>
      <w:r>
        <w:rPr>
          <w:rFonts w:ascii="Times New Roman" w:hAnsi="Times New Roman"/>
          <w:sz w:val="28"/>
          <w:szCs w:val="28"/>
        </w:rPr>
        <w:t>я</w:t>
      </w:r>
      <w:r w:rsidRPr="007E6F82">
        <w:rPr>
          <w:rFonts w:ascii="Times New Roman" w:hAnsi="Times New Roman"/>
          <w:sz w:val="28"/>
          <w:szCs w:val="28"/>
        </w:rPr>
        <w:t xml:space="preserve"> из числа налоговых доходов бюджетов сельских поселений налога на доходы физических лиц. Считаем, что налог на доходы физических лиц является о</w:t>
      </w:r>
      <w:r w:rsidRPr="007E6F82">
        <w:rPr>
          <w:rFonts w:ascii="Times New Roman" w:hAnsi="Times New Roman"/>
          <w:sz w:val="28"/>
          <w:szCs w:val="28"/>
        </w:rPr>
        <w:t>с</w:t>
      </w:r>
      <w:r w:rsidRPr="007E6F82">
        <w:rPr>
          <w:rFonts w:ascii="Times New Roman" w:hAnsi="Times New Roman"/>
          <w:sz w:val="28"/>
          <w:szCs w:val="28"/>
        </w:rPr>
        <w:t>новополагающим и главным источником формирования доходной части  практически в</w:t>
      </w:r>
      <w:r>
        <w:rPr>
          <w:rFonts w:ascii="Times New Roman" w:hAnsi="Times New Roman"/>
          <w:sz w:val="28"/>
          <w:szCs w:val="28"/>
        </w:rPr>
        <w:t>сех бюджетов сельских поселений</w:t>
      </w:r>
      <w:r w:rsidRPr="007E6F82">
        <w:rPr>
          <w:rFonts w:ascii="Times New Roman" w:hAnsi="Times New Roman"/>
          <w:sz w:val="28"/>
          <w:szCs w:val="28"/>
        </w:rPr>
        <w:t xml:space="preserve"> и отмена зачисления данн</w:t>
      </w:r>
      <w:r w:rsidRPr="007E6F82">
        <w:rPr>
          <w:rFonts w:ascii="Times New Roman" w:hAnsi="Times New Roman"/>
          <w:sz w:val="28"/>
          <w:szCs w:val="28"/>
        </w:rPr>
        <w:t>о</w:t>
      </w:r>
      <w:r w:rsidRPr="007E6F82">
        <w:rPr>
          <w:rFonts w:ascii="Times New Roman" w:hAnsi="Times New Roman"/>
          <w:sz w:val="28"/>
          <w:szCs w:val="28"/>
        </w:rPr>
        <w:t xml:space="preserve">го налога в бюджеты сельских поселений повлечет </w:t>
      </w:r>
      <w:r>
        <w:rPr>
          <w:rFonts w:ascii="Times New Roman" w:hAnsi="Times New Roman"/>
          <w:sz w:val="28"/>
          <w:szCs w:val="28"/>
        </w:rPr>
        <w:t>такие</w:t>
      </w:r>
      <w:r w:rsidRPr="007E6F82">
        <w:rPr>
          <w:rFonts w:ascii="Times New Roman" w:hAnsi="Times New Roman"/>
          <w:sz w:val="28"/>
          <w:szCs w:val="28"/>
        </w:rPr>
        <w:t xml:space="preserve"> негативны</w:t>
      </w:r>
      <w:r>
        <w:rPr>
          <w:rFonts w:ascii="Times New Roman" w:hAnsi="Times New Roman"/>
          <w:sz w:val="28"/>
          <w:szCs w:val="28"/>
        </w:rPr>
        <w:t>е</w:t>
      </w:r>
      <w:r w:rsidRPr="007E6F82">
        <w:rPr>
          <w:rFonts w:ascii="Times New Roman" w:hAnsi="Times New Roman"/>
          <w:sz w:val="28"/>
          <w:szCs w:val="28"/>
        </w:rPr>
        <w:t xml:space="preserve"> после</w:t>
      </w:r>
      <w:r w:rsidRPr="007E6F82">
        <w:rPr>
          <w:rFonts w:ascii="Times New Roman" w:hAnsi="Times New Roman"/>
          <w:sz w:val="28"/>
          <w:szCs w:val="28"/>
        </w:rPr>
        <w:t>д</w:t>
      </w:r>
      <w:r w:rsidRPr="007E6F82">
        <w:rPr>
          <w:rFonts w:ascii="Times New Roman" w:hAnsi="Times New Roman"/>
          <w:sz w:val="28"/>
          <w:szCs w:val="28"/>
        </w:rPr>
        <w:t>стви</w:t>
      </w:r>
      <w:r>
        <w:rPr>
          <w:rFonts w:ascii="Times New Roman" w:hAnsi="Times New Roman"/>
          <w:sz w:val="28"/>
          <w:szCs w:val="28"/>
        </w:rPr>
        <w:t>я</w:t>
      </w:r>
      <w:r w:rsidRPr="007E6F82">
        <w:rPr>
          <w:rFonts w:ascii="Times New Roman" w:hAnsi="Times New Roman"/>
          <w:sz w:val="28"/>
          <w:szCs w:val="28"/>
        </w:rPr>
        <w:t xml:space="preserve"> как:</w:t>
      </w:r>
    </w:p>
    <w:p w:rsidR="007769E9" w:rsidRPr="007E6F82" w:rsidRDefault="007769E9" w:rsidP="00762B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F82">
        <w:rPr>
          <w:rFonts w:ascii="Times New Roman" w:hAnsi="Times New Roman"/>
          <w:sz w:val="28"/>
          <w:szCs w:val="28"/>
        </w:rPr>
        <w:t xml:space="preserve">- практически полную </w:t>
      </w:r>
      <w:r>
        <w:rPr>
          <w:rFonts w:ascii="Times New Roman" w:hAnsi="Times New Roman"/>
          <w:sz w:val="28"/>
          <w:szCs w:val="28"/>
        </w:rPr>
        <w:t xml:space="preserve">финансовую </w:t>
      </w:r>
      <w:r w:rsidRPr="007E6F82">
        <w:rPr>
          <w:rFonts w:ascii="Times New Roman" w:hAnsi="Times New Roman"/>
          <w:sz w:val="28"/>
          <w:szCs w:val="28"/>
        </w:rPr>
        <w:t>зависимость сельских поселений от органов местного самоуправления муниципальных районов;</w:t>
      </w:r>
    </w:p>
    <w:p w:rsidR="007769E9" w:rsidRDefault="007769E9" w:rsidP="00762B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F82">
        <w:rPr>
          <w:rFonts w:ascii="Times New Roman" w:hAnsi="Times New Roman"/>
          <w:sz w:val="28"/>
          <w:szCs w:val="28"/>
        </w:rPr>
        <w:t xml:space="preserve">- абсолютную незаинтересованность органов местного самоуправления сельских поселений в сборе налога на доходы физических лиц, выявлении случаев теневой заработной платы, а также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7E6F82">
        <w:rPr>
          <w:rFonts w:ascii="Times New Roman" w:hAnsi="Times New Roman"/>
          <w:sz w:val="28"/>
          <w:szCs w:val="28"/>
        </w:rPr>
        <w:t>сокращении недоимки, что н</w:t>
      </w:r>
      <w:r w:rsidRPr="007E6F82">
        <w:rPr>
          <w:rFonts w:ascii="Times New Roman" w:hAnsi="Times New Roman"/>
          <w:sz w:val="28"/>
          <w:szCs w:val="28"/>
        </w:rPr>
        <w:t>е</w:t>
      </w:r>
      <w:r w:rsidRPr="007E6F82">
        <w:rPr>
          <w:rFonts w:ascii="Times New Roman" w:hAnsi="Times New Roman"/>
          <w:sz w:val="28"/>
          <w:szCs w:val="28"/>
        </w:rPr>
        <w:t xml:space="preserve">гативным образом скажется как на бюджетах муниципальных районов, так и на бюджете субъекта Российской Федерации в целом, и, как следствие,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7E6F82">
        <w:rPr>
          <w:rFonts w:ascii="Times New Roman" w:hAnsi="Times New Roman"/>
          <w:sz w:val="28"/>
          <w:szCs w:val="28"/>
        </w:rPr>
        <w:t>н</w:t>
      </w:r>
      <w:r w:rsidRPr="007E6F82">
        <w:rPr>
          <w:rFonts w:ascii="Times New Roman" w:hAnsi="Times New Roman"/>
          <w:sz w:val="28"/>
          <w:szCs w:val="28"/>
        </w:rPr>
        <w:t>е</w:t>
      </w:r>
      <w:r w:rsidRPr="007E6F82">
        <w:rPr>
          <w:rFonts w:ascii="Times New Roman" w:hAnsi="Times New Roman"/>
          <w:sz w:val="28"/>
          <w:szCs w:val="28"/>
        </w:rPr>
        <w:t xml:space="preserve">возможность исполнения расходных обязательств на должном уровне. </w:t>
      </w:r>
    </w:p>
    <w:p w:rsidR="007769E9" w:rsidRPr="007E6F82" w:rsidRDefault="007769E9" w:rsidP="00762B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конституционного принципа самостоятельности местного самоуправления, в соответствии с которым местное самоуправление в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сийской Федерации обеспечивает самостоятельное решение населением 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просов местного значения, владение, пользование и распоряжение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 собственностью, требует закрепления в федеральных законах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ветствующих правомочий за органами местного самоуправления.</w:t>
      </w:r>
    </w:p>
    <w:p w:rsidR="007769E9" w:rsidRPr="007E6F82" w:rsidRDefault="007769E9" w:rsidP="00762B55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E6F82">
        <w:rPr>
          <w:rFonts w:ascii="Times New Roman" w:hAnsi="Times New Roman"/>
          <w:sz w:val="28"/>
          <w:szCs w:val="28"/>
        </w:rPr>
        <w:t xml:space="preserve">На основании изложенного обращаемся к Вам с просьбой сохранить на федеральном уровне отчисления от налога на доходы физических лиц по нормативу </w:t>
      </w:r>
      <w:r>
        <w:rPr>
          <w:rFonts w:ascii="Times New Roman" w:hAnsi="Times New Roman"/>
          <w:sz w:val="28"/>
          <w:szCs w:val="28"/>
        </w:rPr>
        <w:t>10</w:t>
      </w:r>
      <w:r w:rsidRPr="007E6F82">
        <w:rPr>
          <w:rFonts w:ascii="Times New Roman" w:hAnsi="Times New Roman"/>
          <w:sz w:val="28"/>
          <w:szCs w:val="28"/>
        </w:rPr>
        <w:t xml:space="preserve"> процентов в бюджеты поселений</w:t>
      </w:r>
      <w:bookmarkStart w:id="0" w:name="_GoBack"/>
      <w:bookmarkEnd w:id="0"/>
      <w:r w:rsidRPr="007E6F82">
        <w:rPr>
          <w:rFonts w:ascii="Times New Roman" w:hAnsi="Times New Roman"/>
          <w:sz w:val="28"/>
          <w:szCs w:val="28"/>
        </w:rPr>
        <w:t>, а также предусмотреть в ча</w:t>
      </w:r>
      <w:r w:rsidRPr="007E6F82">
        <w:rPr>
          <w:rFonts w:ascii="Times New Roman" w:hAnsi="Times New Roman"/>
          <w:sz w:val="28"/>
          <w:szCs w:val="28"/>
        </w:rPr>
        <w:t>с</w:t>
      </w:r>
      <w:r w:rsidRPr="007E6F82">
        <w:rPr>
          <w:rFonts w:ascii="Times New Roman" w:hAnsi="Times New Roman"/>
          <w:sz w:val="28"/>
          <w:szCs w:val="28"/>
        </w:rPr>
        <w:t xml:space="preserve">ти 3 статьи 14 Федерального закона от 6 октября 2003 года № 131-ФЗ </w:t>
      </w:r>
      <w:r>
        <w:rPr>
          <w:rFonts w:ascii="Times New Roman" w:hAnsi="Times New Roman"/>
          <w:sz w:val="28"/>
          <w:szCs w:val="28"/>
        </w:rPr>
        <w:br/>
      </w:r>
      <w:r w:rsidRPr="007E6F82">
        <w:rPr>
          <w:rFonts w:ascii="Times New Roman" w:hAnsi="Times New Roman"/>
          <w:sz w:val="28"/>
          <w:szCs w:val="28"/>
        </w:rPr>
        <w:t xml:space="preserve">"Об общих принципах организации местного самоуправления в Российской Федерации" норму, предоставляющую право представительным органам сельских поселений </w:t>
      </w:r>
      <w:r>
        <w:rPr>
          <w:rFonts w:ascii="Times New Roman" w:hAnsi="Times New Roman"/>
          <w:sz w:val="28"/>
          <w:szCs w:val="28"/>
        </w:rPr>
        <w:t xml:space="preserve">самостоятельно </w:t>
      </w:r>
      <w:r w:rsidRPr="007E6F82">
        <w:rPr>
          <w:rFonts w:ascii="Times New Roman" w:hAnsi="Times New Roman"/>
          <w:sz w:val="28"/>
          <w:szCs w:val="28"/>
        </w:rPr>
        <w:t>принимать решение об осуществлении иных вопросов из числа предусмотренных частью 1 статьи 14 Федерального закона вопросов местного значения городских поселений, в случае отсутс</w:t>
      </w:r>
      <w:r w:rsidRPr="007E6F82">
        <w:rPr>
          <w:rFonts w:ascii="Times New Roman" w:hAnsi="Times New Roman"/>
          <w:sz w:val="28"/>
          <w:szCs w:val="28"/>
        </w:rPr>
        <w:t>т</w:t>
      </w:r>
      <w:r w:rsidRPr="007E6F82">
        <w:rPr>
          <w:rFonts w:ascii="Times New Roman" w:hAnsi="Times New Roman"/>
          <w:sz w:val="28"/>
          <w:szCs w:val="28"/>
        </w:rPr>
        <w:t>вия закона субъекта Российской Федерации, закрепляющего решение ук</w:t>
      </w:r>
      <w:r w:rsidRPr="007E6F82">
        <w:rPr>
          <w:rFonts w:ascii="Times New Roman" w:hAnsi="Times New Roman"/>
          <w:sz w:val="28"/>
          <w:szCs w:val="28"/>
        </w:rPr>
        <w:t>а</w:t>
      </w:r>
      <w:r w:rsidRPr="007E6F82">
        <w:rPr>
          <w:rFonts w:ascii="Times New Roman" w:hAnsi="Times New Roman"/>
          <w:sz w:val="28"/>
          <w:szCs w:val="28"/>
        </w:rPr>
        <w:t xml:space="preserve">занных вопросов за сельскими поселениями. </w:t>
      </w:r>
    </w:p>
    <w:p w:rsidR="007769E9" w:rsidRPr="007207E8" w:rsidRDefault="007769E9" w:rsidP="002634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69E9" w:rsidRDefault="007769E9" w:rsidP="003B0D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69E9" w:rsidRDefault="007769E9" w:rsidP="003B0D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69E9" w:rsidRPr="003B0D31" w:rsidRDefault="007769E9" w:rsidP="00634696">
      <w:pPr>
        <w:pStyle w:val="aa"/>
        <w:rPr>
          <w:szCs w:val="28"/>
        </w:rPr>
      </w:pPr>
      <w:r w:rsidRPr="003B0D31">
        <w:rPr>
          <w:szCs w:val="28"/>
        </w:rPr>
        <w:t>Принято Законодательным Собранием</w:t>
      </w:r>
    </w:p>
    <w:p w:rsidR="007769E9" w:rsidRPr="003B0D31" w:rsidRDefault="007769E9" w:rsidP="00634696">
      <w:pPr>
        <w:tabs>
          <w:tab w:val="center" w:pos="4677"/>
          <w:tab w:val="left" w:pos="7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0D31">
        <w:rPr>
          <w:rFonts w:ascii="Times New Roman" w:hAnsi="Times New Roman"/>
          <w:sz w:val="28"/>
          <w:szCs w:val="28"/>
        </w:rPr>
        <w:t xml:space="preserve">Забайкальского края </w:t>
      </w:r>
      <w:r>
        <w:rPr>
          <w:rFonts w:ascii="Times New Roman" w:hAnsi="Times New Roman"/>
          <w:sz w:val="28"/>
          <w:szCs w:val="28"/>
        </w:rPr>
        <w:t>16.07</w:t>
      </w:r>
      <w:r w:rsidRPr="003B0D31">
        <w:rPr>
          <w:rFonts w:ascii="Times New Roman" w:hAnsi="Times New Roman"/>
          <w:sz w:val="28"/>
          <w:szCs w:val="28"/>
        </w:rPr>
        <w:t>.2014</w:t>
      </w:r>
    </w:p>
    <w:p w:rsidR="007769E9" w:rsidRPr="003B0D31" w:rsidRDefault="007769E9" w:rsidP="003B0D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0D31">
        <w:rPr>
          <w:rFonts w:ascii="Times New Roman" w:hAnsi="Times New Roman"/>
          <w:sz w:val="28"/>
          <w:szCs w:val="28"/>
        </w:rPr>
        <w:t>постановление №</w:t>
      </w:r>
      <w:r>
        <w:rPr>
          <w:rFonts w:ascii="Times New Roman" w:hAnsi="Times New Roman"/>
          <w:sz w:val="28"/>
          <w:szCs w:val="28"/>
        </w:rPr>
        <w:t xml:space="preserve"> 305</w:t>
      </w:r>
    </w:p>
    <w:sectPr w:rsidR="007769E9" w:rsidRPr="003B0D31" w:rsidSect="00762B55">
      <w:footerReference w:type="even" r:id="rId6"/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0C2" w:rsidRDefault="009B40C2">
      <w:r>
        <w:separator/>
      </w:r>
    </w:p>
  </w:endnote>
  <w:endnote w:type="continuationSeparator" w:id="0">
    <w:p w:rsidR="009B40C2" w:rsidRDefault="009B4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9E9" w:rsidRDefault="00143842" w:rsidP="004A7039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769E9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769E9" w:rsidRDefault="007769E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9E9" w:rsidRPr="00A954E4" w:rsidRDefault="00143842" w:rsidP="00A954E4">
    <w:pPr>
      <w:pStyle w:val="ac"/>
      <w:framePr w:w="247" w:wrap="around" w:vAnchor="text" w:hAnchor="margin" w:xAlign="center" w:y="-5"/>
      <w:rPr>
        <w:rStyle w:val="ae"/>
        <w:rFonts w:ascii="Times New Roman" w:hAnsi="Times New Roman"/>
        <w:sz w:val="24"/>
        <w:szCs w:val="24"/>
      </w:rPr>
    </w:pPr>
    <w:r w:rsidRPr="00A954E4">
      <w:rPr>
        <w:rStyle w:val="ae"/>
        <w:rFonts w:ascii="Times New Roman" w:hAnsi="Times New Roman"/>
        <w:sz w:val="24"/>
        <w:szCs w:val="24"/>
      </w:rPr>
      <w:fldChar w:fldCharType="begin"/>
    </w:r>
    <w:r w:rsidR="007769E9" w:rsidRPr="00A954E4">
      <w:rPr>
        <w:rStyle w:val="ae"/>
        <w:rFonts w:ascii="Times New Roman" w:hAnsi="Times New Roman"/>
        <w:sz w:val="24"/>
        <w:szCs w:val="24"/>
      </w:rPr>
      <w:instrText xml:space="preserve">PAGE  </w:instrText>
    </w:r>
    <w:r w:rsidRPr="00A954E4">
      <w:rPr>
        <w:rStyle w:val="ae"/>
        <w:rFonts w:ascii="Times New Roman" w:hAnsi="Times New Roman"/>
        <w:sz w:val="24"/>
        <w:szCs w:val="24"/>
      </w:rPr>
      <w:fldChar w:fldCharType="separate"/>
    </w:r>
    <w:r w:rsidR="001D2D39">
      <w:rPr>
        <w:rStyle w:val="ae"/>
        <w:rFonts w:ascii="Times New Roman" w:hAnsi="Times New Roman"/>
        <w:noProof/>
        <w:sz w:val="24"/>
        <w:szCs w:val="24"/>
      </w:rPr>
      <w:t>2</w:t>
    </w:r>
    <w:r w:rsidRPr="00A954E4">
      <w:rPr>
        <w:rStyle w:val="ae"/>
        <w:rFonts w:ascii="Times New Roman" w:hAnsi="Times New Roman"/>
        <w:sz w:val="24"/>
        <w:szCs w:val="24"/>
      </w:rPr>
      <w:fldChar w:fldCharType="end"/>
    </w:r>
  </w:p>
  <w:p w:rsidR="007769E9" w:rsidRDefault="007769E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0C2" w:rsidRDefault="009B40C2">
      <w:r>
        <w:separator/>
      </w:r>
    </w:p>
  </w:footnote>
  <w:footnote w:type="continuationSeparator" w:id="0">
    <w:p w:rsidR="009B40C2" w:rsidRDefault="009B4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AD8"/>
    <w:rsid w:val="00002503"/>
    <w:rsid w:val="00003EA7"/>
    <w:rsid w:val="000407B9"/>
    <w:rsid w:val="0004085C"/>
    <w:rsid w:val="00045F46"/>
    <w:rsid w:val="000527FF"/>
    <w:rsid w:val="00064FC0"/>
    <w:rsid w:val="00073A0F"/>
    <w:rsid w:val="00084247"/>
    <w:rsid w:val="0009708E"/>
    <w:rsid w:val="000A01C2"/>
    <w:rsid w:val="000A2A5E"/>
    <w:rsid w:val="000E3BF6"/>
    <w:rsid w:val="000F2CB5"/>
    <w:rsid w:val="001030BB"/>
    <w:rsid w:val="00115F5D"/>
    <w:rsid w:val="00136771"/>
    <w:rsid w:val="00143842"/>
    <w:rsid w:val="001535B9"/>
    <w:rsid w:val="00161BA8"/>
    <w:rsid w:val="001628A4"/>
    <w:rsid w:val="001D0269"/>
    <w:rsid w:val="001D2D39"/>
    <w:rsid w:val="001F39D0"/>
    <w:rsid w:val="0022197D"/>
    <w:rsid w:val="00223AA5"/>
    <w:rsid w:val="002563DA"/>
    <w:rsid w:val="002634B3"/>
    <w:rsid w:val="00271675"/>
    <w:rsid w:val="002A48FB"/>
    <w:rsid w:val="002D07D0"/>
    <w:rsid w:val="002D2FA8"/>
    <w:rsid w:val="0034331A"/>
    <w:rsid w:val="00382A46"/>
    <w:rsid w:val="003B0D31"/>
    <w:rsid w:val="003D36AB"/>
    <w:rsid w:val="00420D04"/>
    <w:rsid w:val="00452DA7"/>
    <w:rsid w:val="0045594F"/>
    <w:rsid w:val="00496874"/>
    <w:rsid w:val="004A7039"/>
    <w:rsid w:val="00585A97"/>
    <w:rsid w:val="00594A66"/>
    <w:rsid w:val="005971A0"/>
    <w:rsid w:val="005B7FA0"/>
    <w:rsid w:val="005D50EE"/>
    <w:rsid w:val="005F509D"/>
    <w:rsid w:val="005F5EED"/>
    <w:rsid w:val="00617646"/>
    <w:rsid w:val="00634696"/>
    <w:rsid w:val="00676E32"/>
    <w:rsid w:val="00684B7D"/>
    <w:rsid w:val="00697F89"/>
    <w:rsid w:val="006D3498"/>
    <w:rsid w:val="006F1679"/>
    <w:rsid w:val="006F3FC4"/>
    <w:rsid w:val="00702387"/>
    <w:rsid w:val="00707249"/>
    <w:rsid w:val="0071036A"/>
    <w:rsid w:val="007207E8"/>
    <w:rsid w:val="0073290F"/>
    <w:rsid w:val="00747DBF"/>
    <w:rsid w:val="00762B55"/>
    <w:rsid w:val="007769E9"/>
    <w:rsid w:val="00797613"/>
    <w:rsid w:val="007C6469"/>
    <w:rsid w:val="007E6F82"/>
    <w:rsid w:val="00851C49"/>
    <w:rsid w:val="00866798"/>
    <w:rsid w:val="008A62DD"/>
    <w:rsid w:val="008C2CFC"/>
    <w:rsid w:val="00944F2D"/>
    <w:rsid w:val="00951B38"/>
    <w:rsid w:val="009A3EBF"/>
    <w:rsid w:val="009B40C2"/>
    <w:rsid w:val="009E61A5"/>
    <w:rsid w:val="009E62FA"/>
    <w:rsid w:val="00A749E9"/>
    <w:rsid w:val="00A92769"/>
    <w:rsid w:val="00A954E4"/>
    <w:rsid w:val="00AE2ABF"/>
    <w:rsid w:val="00AF7DB7"/>
    <w:rsid w:val="00B0593B"/>
    <w:rsid w:val="00B167EB"/>
    <w:rsid w:val="00B230FC"/>
    <w:rsid w:val="00B34FF7"/>
    <w:rsid w:val="00B465F7"/>
    <w:rsid w:val="00B561CE"/>
    <w:rsid w:val="00B7024D"/>
    <w:rsid w:val="00B928C1"/>
    <w:rsid w:val="00BB62F3"/>
    <w:rsid w:val="00BC2B92"/>
    <w:rsid w:val="00BC6979"/>
    <w:rsid w:val="00BD0712"/>
    <w:rsid w:val="00BD7FA3"/>
    <w:rsid w:val="00BF4E02"/>
    <w:rsid w:val="00C010EC"/>
    <w:rsid w:val="00CC3A26"/>
    <w:rsid w:val="00D04B80"/>
    <w:rsid w:val="00D07C01"/>
    <w:rsid w:val="00D5725B"/>
    <w:rsid w:val="00D57D7A"/>
    <w:rsid w:val="00D6406E"/>
    <w:rsid w:val="00D8115F"/>
    <w:rsid w:val="00D93EE6"/>
    <w:rsid w:val="00D96560"/>
    <w:rsid w:val="00DA48B2"/>
    <w:rsid w:val="00DB7957"/>
    <w:rsid w:val="00DC5BE6"/>
    <w:rsid w:val="00DD1B92"/>
    <w:rsid w:val="00E317CA"/>
    <w:rsid w:val="00E37572"/>
    <w:rsid w:val="00E66E89"/>
    <w:rsid w:val="00E80C34"/>
    <w:rsid w:val="00EA102F"/>
    <w:rsid w:val="00EA71E9"/>
    <w:rsid w:val="00EB603D"/>
    <w:rsid w:val="00EC1D1C"/>
    <w:rsid w:val="00ED477F"/>
    <w:rsid w:val="00ED5079"/>
    <w:rsid w:val="00ED6731"/>
    <w:rsid w:val="00ED7730"/>
    <w:rsid w:val="00EE4AB7"/>
    <w:rsid w:val="00F01AD8"/>
    <w:rsid w:val="00F077A8"/>
    <w:rsid w:val="00F128EB"/>
    <w:rsid w:val="00F73685"/>
    <w:rsid w:val="00F84E2F"/>
    <w:rsid w:val="00F95DC8"/>
    <w:rsid w:val="00FA059B"/>
    <w:rsid w:val="00FA3460"/>
    <w:rsid w:val="00FB6803"/>
    <w:rsid w:val="00FE2617"/>
    <w:rsid w:val="00FF2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DA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E37572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E3757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084247"/>
    <w:rPr>
      <w:rFonts w:cs="Times New Roman"/>
      <w:sz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E3757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084247"/>
    <w:rPr>
      <w:b/>
    </w:rPr>
  </w:style>
  <w:style w:type="paragraph" w:styleId="a8">
    <w:name w:val="Balloon Text"/>
    <w:basedOn w:val="a"/>
    <w:link w:val="a9"/>
    <w:uiPriority w:val="99"/>
    <w:semiHidden/>
    <w:rsid w:val="00E37572"/>
    <w:rPr>
      <w:rFonts w:ascii="Times New Roman" w:hAnsi="Times New Roman"/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84247"/>
    <w:rPr>
      <w:rFonts w:ascii="Times New Roman" w:hAnsi="Times New Roman" w:cs="Times New Roman"/>
      <w:sz w:val="2"/>
      <w:lang w:eastAsia="en-US"/>
    </w:rPr>
  </w:style>
  <w:style w:type="paragraph" w:styleId="aa">
    <w:name w:val="Body Text"/>
    <w:basedOn w:val="a"/>
    <w:link w:val="ab"/>
    <w:uiPriority w:val="99"/>
    <w:rsid w:val="003B0D31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3B0D31"/>
    <w:rPr>
      <w:rFonts w:ascii="Times New Roman" w:hAnsi="Times New Roman" w:cs="Times New Roman"/>
      <w:sz w:val="20"/>
    </w:rPr>
  </w:style>
  <w:style w:type="paragraph" w:styleId="ac">
    <w:name w:val="footer"/>
    <w:basedOn w:val="a"/>
    <w:link w:val="ad"/>
    <w:uiPriority w:val="99"/>
    <w:rsid w:val="00A954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E66E89"/>
    <w:rPr>
      <w:rFonts w:cs="Times New Roman"/>
      <w:lang w:eastAsia="en-US"/>
    </w:rPr>
  </w:style>
  <w:style w:type="character" w:styleId="ae">
    <w:name w:val="page number"/>
    <w:basedOn w:val="a0"/>
    <w:uiPriority w:val="99"/>
    <w:rsid w:val="00A954E4"/>
    <w:rPr>
      <w:rFonts w:cs="Times New Roman"/>
    </w:rPr>
  </w:style>
  <w:style w:type="paragraph" w:styleId="af">
    <w:name w:val="header"/>
    <w:basedOn w:val="a"/>
    <w:link w:val="af0"/>
    <w:uiPriority w:val="99"/>
    <w:rsid w:val="00A954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E66E89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D640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Обращение </dc:title>
  <dc:subject/>
  <dc:creator>Мурашко Юрий Михайлович</dc:creator>
  <cp:keywords/>
  <dc:description/>
  <cp:lastModifiedBy>Максим С. Бородин</cp:lastModifiedBy>
  <cp:revision>2</cp:revision>
  <cp:lastPrinted>2014-07-18T05:50:00Z</cp:lastPrinted>
  <dcterms:created xsi:type="dcterms:W3CDTF">2014-12-10T04:20:00Z</dcterms:created>
  <dcterms:modified xsi:type="dcterms:W3CDTF">2014-12-10T04:20:00Z</dcterms:modified>
</cp:coreProperties>
</file>